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39122C">
        <w:rPr>
          <w:b/>
          <w:sz w:val="28"/>
          <w:szCs w:val="28"/>
          <w:shd w:val="clear" w:color="auto" w:fill="F7F8F9"/>
        </w:rPr>
        <w:t>6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9226D7">
        <w:rPr>
          <w:b/>
          <w:sz w:val="28"/>
          <w:szCs w:val="28"/>
          <w:shd w:val="clear" w:color="auto" w:fill="F7F8F9"/>
        </w:rPr>
        <w:t>е</w:t>
      </w:r>
      <w:r w:rsidR="00450C90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1C0B40">
        <w:rPr>
          <w:b/>
          <w:sz w:val="28"/>
          <w:szCs w:val="28"/>
          <w:shd w:val="clear" w:color="auto" w:fill="F7F8F9"/>
        </w:rPr>
        <w:t>октябр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411FD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1 октябреннән 7 октябренә кадәр Татарстан Республикасы территориясендә</w:t>
            </w:r>
          </w:p>
          <w:p w:rsidR="001C0B40" w:rsidRPr="001C0B40" w:rsidRDefault="001C0B40" w:rsidP="001C0B40">
            <w:pPr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Татарстан гадәттән тыш һәм югары янгын куркынычы сакланачак</w:t>
            </w:r>
          </w:p>
          <w:p w:rsidR="00F90AD5" w:rsidRPr="00E17026" w:rsidRDefault="001C0B40" w:rsidP="001C0B40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1C0B40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 (5 һәм 4 сыйныфлар).</w:t>
            </w:r>
          </w:p>
        </w:tc>
      </w:tr>
      <w:tr w:rsidR="00E17026" w:rsidRPr="00AD0987" w:rsidTr="001C0B40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1C0B40" w:rsidRDefault="00E17026" w:rsidP="00AF3CB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0B40">
              <w:rPr>
                <w:b/>
                <w:color w:val="000000" w:themeColor="text1"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17026" w:rsidRPr="005157EC" w:rsidRDefault="001C0B40" w:rsidP="002843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0B40">
              <w:rPr>
                <w:color w:val="000000" w:themeColor="text1"/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9226D7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EC27E3" w:rsidRDefault="00EC27E3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EC27E3" w:rsidRPr="00AD0987" w:rsidRDefault="00EC27E3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27E3" w:rsidRPr="004B2A72" w:rsidRDefault="00EC27E3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C27E3" w:rsidRPr="00AD0987" w:rsidTr="009226D7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Агрометеорологик хәлнең начараюы куркынычы</w:t>
            </w:r>
          </w:p>
          <w:p w:rsidR="00EC27E3" w:rsidRPr="009226D7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9226D7">
              <w:rPr>
                <w:sz w:val="28"/>
                <w:szCs w:val="28"/>
                <w:highlight w:val="yellow"/>
              </w:rPr>
              <w:t>авыл хуҗалыгы культураларының зарарлануы һәм һәлак булуы</w:t>
            </w:r>
          </w:p>
        </w:tc>
      </w:tr>
      <w:tr w:rsidR="00EC27E3" w:rsidRPr="00AD0987" w:rsidTr="00EC2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E3" w:rsidRPr="00AD0987" w:rsidRDefault="00EC27E3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27E3" w:rsidRPr="00EC27E3" w:rsidRDefault="00EC27E3" w:rsidP="00EC27E3">
            <w:pPr>
              <w:rPr>
                <w:sz w:val="28"/>
                <w:szCs w:val="28"/>
                <w:highlight w:val="yellow"/>
              </w:rPr>
            </w:pPr>
            <w:r w:rsidRPr="00EC27E3">
              <w:rPr>
                <w:sz w:val="28"/>
                <w:szCs w:val="28"/>
                <w:highlight w:val="yellow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635E3">
        <w:rPr>
          <w:b/>
          <w:sz w:val="24"/>
          <w:szCs w:val="24"/>
        </w:rPr>
        <w:t xml:space="preserve">2024 елның </w:t>
      </w:r>
      <w:r w:rsidR="0039122C">
        <w:rPr>
          <w:b/>
          <w:sz w:val="24"/>
          <w:szCs w:val="24"/>
        </w:rPr>
        <w:t>6</w:t>
      </w:r>
      <w:r w:rsidRPr="001635E3">
        <w:rPr>
          <w:b/>
          <w:sz w:val="24"/>
          <w:szCs w:val="24"/>
        </w:rPr>
        <w:t xml:space="preserve"> октябренә</w:t>
      </w:r>
    </w:p>
    <w:p w:rsidR="001635E3" w:rsidRPr="001635E3" w:rsidRDefault="001635E3" w:rsidP="001635E3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1635E3">
        <w:rPr>
          <w:b/>
          <w:sz w:val="24"/>
          <w:szCs w:val="24"/>
        </w:rPr>
        <w:t xml:space="preserve">2024 елның 18 сәгатьтән </w:t>
      </w:r>
      <w:r w:rsidR="0039122C">
        <w:rPr>
          <w:b/>
          <w:sz w:val="24"/>
          <w:szCs w:val="24"/>
        </w:rPr>
        <w:t>5</w:t>
      </w:r>
      <w:r w:rsidRPr="001635E3">
        <w:rPr>
          <w:b/>
          <w:sz w:val="24"/>
          <w:szCs w:val="24"/>
        </w:rPr>
        <w:t xml:space="preserve"> октябрендә 2024 елның </w:t>
      </w:r>
      <w:r w:rsidR="0039122C">
        <w:rPr>
          <w:b/>
          <w:sz w:val="24"/>
          <w:szCs w:val="24"/>
        </w:rPr>
        <w:t>6</w:t>
      </w:r>
      <w:r w:rsidRPr="001635E3">
        <w:rPr>
          <w:b/>
          <w:sz w:val="24"/>
          <w:szCs w:val="24"/>
        </w:rPr>
        <w:t xml:space="preserve"> октябрендә 18 сәгатькә кадәр</w:t>
      </w:r>
    </w:p>
    <w:p w:rsidR="0039122C" w:rsidRPr="0039122C" w:rsidRDefault="0039122C" w:rsidP="0039122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39122C">
        <w:rPr>
          <w:sz w:val="24"/>
          <w:szCs w:val="24"/>
        </w:rPr>
        <w:t>Алмашынучан болытлы һава.</w:t>
      </w:r>
    </w:p>
    <w:p w:rsidR="0039122C" w:rsidRPr="0039122C" w:rsidRDefault="0039122C" w:rsidP="0039122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39122C">
        <w:rPr>
          <w:sz w:val="24"/>
          <w:szCs w:val="24"/>
        </w:rPr>
        <w:t>Төнлә урыны белән бераз яңгыр. Көндез явым-төшемсез.</w:t>
      </w:r>
    </w:p>
    <w:p w:rsidR="0039122C" w:rsidRPr="0039122C" w:rsidRDefault="0039122C" w:rsidP="0039122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39122C">
        <w:rPr>
          <w:sz w:val="24"/>
          <w:szCs w:val="24"/>
        </w:rPr>
        <w:t>Җил төньяк-көнбатыштан, көнбатыштан 4-9 м/с, урыны белән 11 м/с ка кадәр.</w:t>
      </w:r>
    </w:p>
    <w:p w:rsidR="0039122C" w:rsidRPr="0039122C" w:rsidRDefault="0039122C" w:rsidP="0039122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39122C">
        <w:rPr>
          <w:sz w:val="24"/>
          <w:szCs w:val="24"/>
        </w:rPr>
        <w:t>Төнлә һаваның минималь температурасы 5... 8˚.</w:t>
      </w:r>
    </w:p>
    <w:p w:rsidR="001C0B40" w:rsidRPr="001635E3" w:rsidRDefault="0039122C" w:rsidP="0039122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39122C">
        <w:rPr>
          <w:sz w:val="24"/>
          <w:szCs w:val="24"/>
        </w:rPr>
        <w:t>Көндез һаваның максималь температурасы  12.. 16˚.</w:t>
      </w:r>
    </w:p>
    <w:sectPr w:rsidR="001C0B40" w:rsidRPr="001635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7A" w:rsidRDefault="004F477A" w:rsidP="00057DBD">
      <w:r>
        <w:separator/>
      </w:r>
    </w:p>
  </w:endnote>
  <w:endnote w:type="continuationSeparator" w:id="1">
    <w:p w:rsidR="004F477A" w:rsidRDefault="004F477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7A" w:rsidRDefault="004F477A" w:rsidP="00057DBD">
      <w:r>
        <w:separator/>
      </w:r>
    </w:p>
  </w:footnote>
  <w:footnote w:type="continuationSeparator" w:id="1">
    <w:p w:rsidR="004F477A" w:rsidRDefault="004F477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917E1">
    <w:pPr>
      <w:pStyle w:val="a3"/>
      <w:spacing w:line="14" w:lineRule="auto"/>
      <w:ind w:left="0" w:firstLine="0"/>
      <w:jc w:val="left"/>
      <w:rPr>
        <w:sz w:val="20"/>
      </w:rPr>
    </w:pPr>
    <w:r w:rsidRPr="00D917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1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23A5"/>
    <w:rsid w:val="004E2797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57</cp:revision>
  <dcterms:created xsi:type="dcterms:W3CDTF">2024-08-19T12:58:00Z</dcterms:created>
  <dcterms:modified xsi:type="dcterms:W3CDTF">2024-10-05T10:38:00Z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